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E4" w:rsidRPr="00DE066A" w:rsidRDefault="00800AD6" w:rsidP="00DE066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1" name="AutoShape 1" descr="Центр образования естественно-научной и технологической направленностей &amp;qu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AF7FE" id="AutoShape 1" o:spid="_x0000_s1026" alt="Центр образования естественно-научной и технологической направленностей &amp;qu...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="00A05CB5">
        <w:rPr>
          <w:noProof/>
          <w:lang w:eastAsia="ru-RU"/>
        </w:rPr>
        <w:drawing>
          <wp:inline distT="0" distB="0" distL="0" distR="0" wp14:anchorId="37DF03A5" wp14:editId="019B9342">
            <wp:extent cx="2952750" cy="1066800"/>
            <wp:effectExtent l="0" t="0" r="0" b="0"/>
            <wp:docPr id="2" name="Рисунок 2" descr="C:\Users\Админ\Downloads\t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tr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B5" w:rsidRPr="002860AF" w:rsidRDefault="002860AF" w:rsidP="0028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2860A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860AF" w:rsidRPr="002860AF" w:rsidRDefault="002860AF" w:rsidP="002860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0AF">
        <w:rPr>
          <w:rFonts w:ascii="Times New Roman" w:hAnsi="Times New Roman" w:cs="Times New Roman"/>
          <w:b/>
          <w:sz w:val="24"/>
          <w:szCs w:val="24"/>
        </w:rPr>
        <w:t>Д</w:t>
      </w:r>
      <w:r w:rsidR="00800AD6">
        <w:rPr>
          <w:rFonts w:ascii="Times New Roman" w:hAnsi="Times New Roman" w:cs="Times New Roman"/>
          <w:b/>
          <w:sz w:val="24"/>
          <w:szCs w:val="24"/>
        </w:rPr>
        <w:t>иректор МБОУ «СОШ п.Ударный</w:t>
      </w:r>
      <w:r w:rsidRPr="002860AF">
        <w:rPr>
          <w:rFonts w:ascii="Times New Roman" w:hAnsi="Times New Roman" w:cs="Times New Roman"/>
          <w:b/>
          <w:sz w:val="24"/>
          <w:szCs w:val="24"/>
        </w:rPr>
        <w:t>»</w:t>
      </w:r>
    </w:p>
    <w:p w:rsidR="002860AF" w:rsidRPr="002860AF" w:rsidRDefault="00800AD6" w:rsidP="00800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________________ Харенко Л.В.</w:t>
      </w:r>
    </w:p>
    <w:p w:rsidR="002860AF" w:rsidRPr="002860AF" w:rsidRDefault="002860AF" w:rsidP="002860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60AF" w:rsidRPr="00A05CB5" w:rsidRDefault="002860AF" w:rsidP="00DE066A">
      <w:pPr>
        <w:spacing w:after="0" w:line="240" w:lineRule="auto"/>
        <w:rPr>
          <w:b/>
        </w:rPr>
      </w:pPr>
    </w:p>
    <w:p w:rsidR="002860AF" w:rsidRPr="002860AF" w:rsidRDefault="00800AD6" w:rsidP="00286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работы на 2024-2025</w:t>
      </w:r>
      <w:r w:rsidR="00A05CB5" w:rsidRPr="002860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2860AF" w:rsidRPr="002860AF">
        <w:rPr>
          <w:rFonts w:ascii="Times New Roman" w:hAnsi="Times New Roman" w:cs="Times New Roman"/>
          <w:b/>
          <w:sz w:val="28"/>
          <w:szCs w:val="28"/>
        </w:rPr>
        <w:t xml:space="preserve"> Центр естественно-научной и технологической направленностей</w:t>
      </w:r>
      <w:r w:rsidR="00286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0AF" w:rsidRPr="002860AF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A05CB5" w:rsidRPr="002860AF" w:rsidRDefault="00A05CB5" w:rsidP="00DE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6E0" w:rsidRPr="000A0282" w:rsidRDefault="00EB56E0" w:rsidP="00EB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860A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A0282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="00A05CB5" w:rsidRPr="000A0282">
        <w:rPr>
          <w:rFonts w:ascii="Times New Roman" w:hAnsi="Times New Roman" w:cs="Times New Roman"/>
          <w:b/>
          <w:sz w:val="28"/>
          <w:szCs w:val="28"/>
        </w:rPr>
        <w:t>Регламент образовательного процесса</w:t>
      </w:r>
      <w:r w:rsidR="00A05CB5" w:rsidRPr="000A0282">
        <w:rPr>
          <w:rFonts w:ascii="Times New Roman" w:hAnsi="Times New Roman" w:cs="Times New Roman"/>
          <w:sz w:val="28"/>
          <w:szCs w:val="28"/>
        </w:rPr>
        <w:t>.</w:t>
      </w:r>
    </w:p>
    <w:p w:rsidR="00D56C33" w:rsidRDefault="00EB56E0" w:rsidP="00EB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В Центре естественно-научной и технологической направленност</w:t>
      </w:r>
      <w:r w:rsidR="002860AF">
        <w:rPr>
          <w:rFonts w:ascii="Times New Roman" w:hAnsi="Times New Roman" w:cs="Times New Roman"/>
          <w:sz w:val="28"/>
          <w:szCs w:val="28"/>
        </w:rPr>
        <w:t xml:space="preserve">ей </w:t>
      </w:r>
    </w:p>
    <w:p w:rsidR="00EB56E0" w:rsidRPr="000A0282" w:rsidRDefault="00EB56E0" w:rsidP="00EB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«Точка роста» (далее –</w:t>
      </w:r>
      <w:r w:rsidR="006C43E4" w:rsidRPr="000A0282">
        <w:rPr>
          <w:rFonts w:ascii="Times New Roman" w:hAnsi="Times New Roman" w:cs="Times New Roman"/>
          <w:sz w:val="28"/>
          <w:szCs w:val="28"/>
        </w:rPr>
        <w:t xml:space="preserve"> </w:t>
      </w:r>
      <w:r w:rsidRPr="000A0282">
        <w:rPr>
          <w:rFonts w:ascii="Times New Roman" w:hAnsi="Times New Roman" w:cs="Times New Roman"/>
          <w:sz w:val="28"/>
          <w:szCs w:val="28"/>
        </w:rPr>
        <w:t>Центр) устанавливается продолжительность рабочей недели -5 дней.</w:t>
      </w:r>
    </w:p>
    <w:p w:rsidR="00EB56E0" w:rsidRPr="000A0282" w:rsidRDefault="00EB56E0" w:rsidP="00EB5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       </w:t>
      </w:r>
      <w:r w:rsidR="002860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A0282">
        <w:rPr>
          <w:rFonts w:ascii="Times New Roman" w:hAnsi="Times New Roman" w:cs="Times New Roman"/>
          <w:b/>
          <w:sz w:val="28"/>
          <w:szCs w:val="28"/>
        </w:rPr>
        <w:t>2.Режим работы</w:t>
      </w:r>
    </w:p>
    <w:p w:rsidR="00EB56E0" w:rsidRPr="000A0282" w:rsidRDefault="00EB56E0" w:rsidP="00EB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Понедельник-пятница с 8.00 до 17.00 </w:t>
      </w:r>
    </w:p>
    <w:p w:rsidR="00EB56E0" w:rsidRPr="000A0282" w:rsidRDefault="00EB56E0" w:rsidP="00EB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На период школьных каникул приказом директора устанавливается особый график работы Центра. </w:t>
      </w:r>
    </w:p>
    <w:p w:rsidR="00EB56E0" w:rsidRPr="000A0282" w:rsidRDefault="00EB56E0" w:rsidP="00EB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Учебные занятия начинаются с 8.00 (по основному расписанию) в соответствии с санитарно-эпидемиологическими правилами и нормами. </w:t>
      </w:r>
    </w:p>
    <w:p w:rsidR="00EB56E0" w:rsidRPr="000A0282" w:rsidRDefault="00EB56E0" w:rsidP="00EB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Учебные занятия регламентируются расписанием уроков. В первую половину дня на базе Центра проводятся уроки по трем предметным областям – физике, химии, биологии. В свободное время, согласно заявкам, в кабинетах Центра допускается проведение уроков других предметных областей.</w:t>
      </w:r>
    </w:p>
    <w:p w:rsidR="00EB56E0" w:rsidRPr="000A0282" w:rsidRDefault="00EB56E0" w:rsidP="00EB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Во второй половине дня на базе Центра проводятся занятия  внеурочной деятельности, занятия по программам дополнительного образования. Эти занятия регламентируются расписанием.</w:t>
      </w:r>
    </w:p>
    <w:p w:rsidR="003D30DF" w:rsidRPr="000A0282" w:rsidRDefault="003D30DF" w:rsidP="00EB56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формируются отдельно от расписания уроков. Продолжительность занятий внеурочной деятельности составляет </w:t>
      </w:r>
      <w:r w:rsidR="006C43E4" w:rsidRPr="000A0282">
        <w:rPr>
          <w:rFonts w:ascii="Times New Roman" w:hAnsi="Times New Roman" w:cs="Times New Roman"/>
          <w:sz w:val="28"/>
          <w:szCs w:val="28"/>
        </w:rPr>
        <w:t>4</w:t>
      </w:r>
      <w:r w:rsidRPr="000A0282">
        <w:rPr>
          <w:rFonts w:ascii="Times New Roman" w:hAnsi="Times New Roman" w:cs="Times New Roman"/>
          <w:sz w:val="28"/>
          <w:szCs w:val="28"/>
        </w:rPr>
        <w:t>0 минут.</w:t>
      </w:r>
    </w:p>
    <w:p w:rsidR="003D30DF" w:rsidRPr="00DE066A" w:rsidRDefault="003D30DF" w:rsidP="00DE06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E066A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Расписание звонков на занятия, проводимые в Центре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D30DF" w:rsidRPr="000A0282" w:rsidTr="003D30DF">
        <w:tc>
          <w:tcPr>
            <w:tcW w:w="4786" w:type="dxa"/>
          </w:tcPr>
          <w:p w:rsidR="003D30DF" w:rsidRPr="000A0282" w:rsidRDefault="003D30DF" w:rsidP="003D3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28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  <w:tc>
          <w:tcPr>
            <w:tcW w:w="4786" w:type="dxa"/>
          </w:tcPr>
          <w:p w:rsidR="003D30DF" w:rsidRPr="000A0282" w:rsidRDefault="003D30DF" w:rsidP="003D3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28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внеурочной деятельности</w:t>
            </w:r>
          </w:p>
        </w:tc>
      </w:tr>
      <w:tr w:rsidR="003D30DF" w:rsidRPr="000A0282" w:rsidTr="003D30DF">
        <w:tc>
          <w:tcPr>
            <w:tcW w:w="4786" w:type="dxa"/>
          </w:tcPr>
          <w:p w:rsidR="003D30DF" w:rsidRPr="000A0282" w:rsidRDefault="003D30DF" w:rsidP="003D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82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786" w:type="dxa"/>
          </w:tcPr>
          <w:p w:rsidR="003D30DF" w:rsidRPr="000A0282" w:rsidRDefault="003D30DF" w:rsidP="003D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282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</w:tr>
      <w:tr w:rsidR="003D30DF" w:rsidRPr="000A0282" w:rsidTr="003D30DF">
        <w:tc>
          <w:tcPr>
            <w:tcW w:w="4786" w:type="dxa"/>
          </w:tcPr>
          <w:p w:rsidR="003D30DF" w:rsidRPr="000A0282" w:rsidRDefault="003D30DF" w:rsidP="003D3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0DF" w:rsidRPr="000A0282" w:rsidRDefault="00800AD6" w:rsidP="003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     8.00 – 8.45</w:t>
            </w:r>
          </w:p>
          <w:p w:rsidR="003D30DF" w:rsidRPr="000A0282" w:rsidRDefault="00800AD6" w:rsidP="003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    8.55 – 9.4</w:t>
            </w:r>
            <w:r w:rsidR="003D30DF" w:rsidRPr="000A02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30DF" w:rsidRPr="000A0282" w:rsidRDefault="00800AD6" w:rsidP="003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     9.50 – 10.35</w:t>
            </w:r>
          </w:p>
          <w:p w:rsidR="003D30DF" w:rsidRPr="000A0282" w:rsidRDefault="00800AD6" w:rsidP="003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   11.</w:t>
            </w:r>
            <w:r w:rsidR="003D30DF" w:rsidRPr="000A02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11.5</w:t>
            </w:r>
            <w:r w:rsidR="003D30DF" w:rsidRPr="000A02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30DF" w:rsidRPr="000A0282" w:rsidRDefault="00800AD6" w:rsidP="003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   12.00 – 12.4</w:t>
            </w:r>
            <w:r w:rsidR="003D30DF" w:rsidRPr="000A0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C43E4" w:rsidRPr="000A0282" w:rsidRDefault="00800AD6" w:rsidP="003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   12.55 – 13.40</w:t>
            </w:r>
          </w:p>
          <w:p w:rsidR="003D30DF" w:rsidRPr="000A0282" w:rsidRDefault="00800AD6" w:rsidP="003D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   13.</w:t>
            </w:r>
            <w:r w:rsidR="006C43E4" w:rsidRPr="000A0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14.3</w:t>
            </w:r>
            <w:r w:rsidR="006C43E4" w:rsidRPr="000A0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D30DF" w:rsidRPr="000A0282" w:rsidRDefault="003D30DF" w:rsidP="003D3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30DF" w:rsidRPr="000A0282" w:rsidRDefault="003D30DF" w:rsidP="003D3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3E4" w:rsidRPr="000A0282" w:rsidRDefault="006C43E4" w:rsidP="006C4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282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  <w:r w:rsidR="00800AD6">
              <w:rPr>
                <w:rFonts w:ascii="Times New Roman" w:hAnsi="Times New Roman" w:cs="Times New Roman"/>
                <w:sz w:val="28"/>
                <w:szCs w:val="28"/>
              </w:rPr>
              <w:t xml:space="preserve">   14.55 - 15.40</w:t>
            </w:r>
          </w:p>
          <w:p w:rsidR="006C43E4" w:rsidRPr="000A0282" w:rsidRDefault="00800AD6" w:rsidP="006C4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    15.50 – 15.35</w:t>
            </w:r>
          </w:p>
          <w:p w:rsidR="006C43E4" w:rsidRPr="000A0282" w:rsidRDefault="00800AD6" w:rsidP="006C4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    15.45 – 16.3</w:t>
            </w:r>
            <w:r w:rsidR="006C43E4" w:rsidRPr="000A02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C43E4" w:rsidRPr="000A0282" w:rsidRDefault="006C43E4" w:rsidP="006C4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5CB5" w:rsidRPr="00A05CB5" w:rsidRDefault="00A05CB5" w:rsidP="00800A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05CB5" w:rsidRPr="00A05CB5" w:rsidSect="00DE066A">
      <w:pgSz w:w="11906" w:h="16838"/>
      <w:pgMar w:top="142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6AC"/>
    <w:multiLevelType w:val="hybridMultilevel"/>
    <w:tmpl w:val="CBB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B5"/>
    <w:rsid w:val="000A0282"/>
    <w:rsid w:val="001E6A77"/>
    <w:rsid w:val="002860AF"/>
    <w:rsid w:val="003D30DF"/>
    <w:rsid w:val="003E71AB"/>
    <w:rsid w:val="006C43E4"/>
    <w:rsid w:val="00800AD6"/>
    <w:rsid w:val="00A05CB5"/>
    <w:rsid w:val="00B105F9"/>
    <w:rsid w:val="00D56C33"/>
    <w:rsid w:val="00DE066A"/>
    <w:rsid w:val="00E03C9F"/>
    <w:rsid w:val="00E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B7D56-E0B5-4F2F-ADAE-061D3AB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C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B5"/>
    <w:pPr>
      <w:ind w:left="720"/>
      <w:contextualSpacing/>
    </w:pPr>
  </w:style>
  <w:style w:type="table" w:styleId="a7">
    <w:name w:val="Table Grid"/>
    <w:basedOn w:val="a1"/>
    <w:uiPriority w:val="59"/>
    <w:rsid w:val="003D3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Ударный</cp:lastModifiedBy>
  <cp:revision>2</cp:revision>
  <cp:lastPrinted>2022-12-25T15:43:00Z</cp:lastPrinted>
  <dcterms:created xsi:type="dcterms:W3CDTF">2024-04-26T15:03:00Z</dcterms:created>
  <dcterms:modified xsi:type="dcterms:W3CDTF">2024-04-26T15:03:00Z</dcterms:modified>
</cp:coreProperties>
</file>