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gramStart"/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п.Ударный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C096D">
        <w:rPr>
          <w:lang w:val="ru-RU"/>
        </w:rPr>
        <w:br/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«СОШ п.Ударный»</w:t>
      </w:r>
    </w:p>
    <w:p w:rsidR="00530F9F" w:rsidRPr="001C096D" w:rsidRDefault="00530F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9"/>
        <w:gridCol w:w="3788"/>
      </w:tblGrid>
      <w:tr w:rsidR="00530F9F" w:rsidRPr="00093F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F9F" w:rsidRPr="0007321C" w:rsidRDefault="008506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07321C">
              <w:rPr>
                <w:lang w:val="ru-RU"/>
              </w:rPr>
              <w:br/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C096D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п. </w:t>
            </w:r>
            <w:proofErr w:type="gramStart"/>
            <w:r w:rsidR="001C096D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Ударный»</w:t>
            </w:r>
            <w:r w:rsidRPr="0007321C">
              <w:rPr>
                <w:lang w:val="ru-RU"/>
              </w:rPr>
              <w:br/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21C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21C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F9F" w:rsidRPr="0007321C" w:rsidRDefault="008506A7">
            <w:pPr>
              <w:rPr>
                <w:lang w:val="ru-RU"/>
              </w:rPr>
            </w:pP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07321C">
              <w:rPr>
                <w:lang w:val="ru-RU"/>
              </w:rPr>
              <w:br/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1C096D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gramStart"/>
            <w:r w:rsidR="001C096D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п.Ударный»</w:t>
            </w:r>
            <w:r w:rsidRPr="0007321C">
              <w:rPr>
                <w:lang w:val="ru-RU"/>
              </w:rPr>
              <w:br/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732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21C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0732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21C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C096D" w:rsidRPr="000732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</w:p>
        </w:tc>
      </w:tr>
    </w:tbl>
    <w:p w:rsidR="00530F9F" w:rsidRPr="001C096D" w:rsidRDefault="00530F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096D">
        <w:rPr>
          <w:lang w:val="ru-RU"/>
        </w:rPr>
        <w:br/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п.Ударный»</w:t>
      </w:r>
    </w:p>
    <w:p w:rsidR="00530F9F" w:rsidRPr="001C096D" w:rsidRDefault="00530F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0F9F" w:rsidRPr="00CA3ACB" w:rsidRDefault="008506A7" w:rsidP="00CA3ACB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Theme="minorHAnsi" w:eastAsia="Times New Roman" w:hAnsiTheme="minorHAnsi" w:cstheme="minorHAnsi"/>
          <w:bCs/>
          <w:color w:val="4D4D4D"/>
          <w:sz w:val="24"/>
          <w:szCs w:val="24"/>
          <w:lang w:val="ru-RU" w:eastAsia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Ударный»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 w:rsidRPr="001C096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12.03.2014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177, 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ACB" w:rsidRPr="00CA3ACB">
        <w:rPr>
          <w:rFonts w:asciiTheme="minorHAnsi" w:eastAsia="Times New Roman" w:hAnsiTheme="minorHAnsi" w:cstheme="minorHAnsi"/>
          <w:bCs/>
          <w:color w:val="4D4D4D"/>
          <w:sz w:val="24"/>
          <w:szCs w:val="24"/>
          <w:lang w:val="ru-RU" w:eastAsia="ru-RU"/>
        </w:rPr>
        <w:t xml:space="preserve">Федеральный закон от 21 ноября 2022 г. № 465-ФЗ "О внесении изменений в статью 54 Семейного кодекса Российской Федерации и статью 67 Федерального закона “Об образовании в Российской </w:t>
      </w:r>
      <w:proofErr w:type="spellStart"/>
      <w:r w:rsidR="00CA3ACB" w:rsidRPr="00CA3ACB">
        <w:rPr>
          <w:rFonts w:asciiTheme="minorHAnsi" w:eastAsia="Times New Roman" w:hAnsiTheme="minorHAnsi" w:cstheme="minorHAnsi"/>
          <w:bCs/>
          <w:color w:val="4D4D4D"/>
          <w:sz w:val="24"/>
          <w:szCs w:val="24"/>
          <w:lang w:val="ru-RU" w:eastAsia="ru-RU"/>
        </w:rPr>
        <w:t>Федерации"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Ударный»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530F9F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CA3ACB" w:rsidRDefault="00CA3ACB" w:rsidP="00CA3ACB">
      <w:pPr>
        <w:shd w:val="clear" w:color="auto" w:fill="FFFFFF"/>
        <w:spacing w:before="0" w:beforeAutospacing="0" w:after="0" w:afterAutospacing="0"/>
        <w:textAlignment w:val="baseline"/>
        <w:rPr>
          <w:rFonts w:eastAsia="Calibri" w:cstheme="minorHAnsi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A3ACB">
        <w:rPr>
          <w:rFonts w:cstheme="minorHAnsi"/>
          <w:sz w:val="24"/>
          <w:szCs w:val="24"/>
          <w:lang w:val="ru-RU"/>
        </w:rPr>
        <w:t xml:space="preserve">Согласно </w:t>
      </w:r>
      <w:hyperlink r:id="rId5" w:history="1">
        <w:r w:rsidRPr="00CA3ACB">
          <w:rPr>
            <w:rFonts w:eastAsia="Times New Roman" w:cstheme="minorHAnsi"/>
            <w:sz w:val="24"/>
            <w:szCs w:val="24"/>
            <w:bdr w:val="none" w:sz="0" w:space="0" w:color="auto" w:frame="1"/>
            <w:lang w:val="ru-RU" w:eastAsia="ru-RU"/>
          </w:rPr>
          <w:t>Семейного</w:t>
        </w:r>
        <w:r w:rsidRPr="00B042B7">
          <w:rPr>
            <w:rFonts w:eastAsia="Times New Roman" w:cstheme="minorHAnsi"/>
            <w:sz w:val="24"/>
            <w:szCs w:val="24"/>
            <w:bdr w:val="none" w:sz="0" w:space="0" w:color="auto" w:frame="1"/>
            <w:lang w:val="ru-RU" w:eastAsia="ru-RU"/>
          </w:rPr>
          <w:t xml:space="preserve"> </w:t>
        </w:r>
        <w:proofErr w:type="gramStart"/>
        <w:r w:rsidRPr="00B042B7">
          <w:rPr>
            <w:rFonts w:eastAsia="Times New Roman" w:cstheme="minorHAnsi"/>
            <w:sz w:val="24"/>
            <w:szCs w:val="24"/>
            <w:bdr w:val="none" w:sz="0" w:space="0" w:color="auto" w:frame="1"/>
            <w:lang w:val="ru-RU" w:eastAsia="ru-RU"/>
          </w:rPr>
          <w:t>кодекс</w:t>
        </w:r>
        <w:proofErr w:type="gramEnd"/>
      </w:hyperlink>
      <w:r w:rsidRPr="00CA3ACB">
        <w:rPr>
          <w:rFonts w:eastAsia="Times New Roman" w:cstheme="minorHAnsi"/>
          <w:sz w:val="24"/>
          <w:szCs w:val="24"/>
          <w:lang w:val="ru-RU" w:eastAsia="ru-RU"/>
        </w:rPr>
        <w:t xml:space="preserve">а </w:t>
      </w:r>
      <w:hyperlink r:id="rId6" w:history="1">
        <w:r w:rsidRPr="00CA3ACB">
          <w:rPr>
            <w:rFonts w:eastAsia="Times New Roman" w:cstheme="minorHAnsi"/>
            <w:sz w:val="24"/>
            <w:szCs w:val="24"/>
            <w:bdr w:val="none" w:sz="0" w:space="0" w:color="auto" w:frame="1"/>
            <w:lang w:val="ru-RU" w:eastAsia="ru-RU"/>
          </w:rPr>
          <w:t>Раздел IV. ПРАВА И ОБЯЗАННОСТИ РОДИТЕЛЕЙ И ДЕТЕЙ</w:t>
        </w:r>
      </w:hyperlink>
      <w:r w:rsidRPr="00CA3ACB">
        <w:rPr>
          <w:rFonts w:eastAsia="Times New Roman" w:cstheme="minorHAnsi"/>
          <w:sz w:val="24"/>
          <w:szCs w:val="24"/>
          <w:bdr w:val="none" w:sz="0" w:space="0" w:color="auto" w:frame="1"/>
          <w:lang w:val="ru-RU" w:eastAsia="ru-RU"/>
        </w:rPr>
        <w:t xml:space="preserve"> </w:t>
      </w:r>
      <w:hyperlink r:id="rId7" w:history="1">
        <w:r w:rsidRPr="00CA3ACB">
          <w:rPr>
            <w:rFonts w:eastAsia="Times New Roman" w:cstheme="minorHAnsi"/>
            <w:sz w:val="24"/>
            <w:szCs w:val="24"/>
            <w:bdr w:val="none" w:sz="0" w:space="0" w:color="auto" w:frame="1"/>
            <w:lang w:val="ru-RU" w:eastAsia="ru-RU"/>
          </w:rPr>
          <w:t>Глава 11. ПРАВА НЕСОВЕРШЕННОЛЕТНИХ ДЕТЕЙ</w:t>
        </w:r>
      </w:hyperlink>
      <w:r>
        <w:rPr>
          <w:rFonts w:eastAsia="Times New Roman" w:cstheme="minorHAnsi"/>
          <w:sz w:val="24"/>
          <w:szCs w:val="24"/>
          <w:lang w:val="ru-RU" w:eastAsia="ru-RU"/>
        </w:rPr>
        <w:t xml:space="preserve"> Статья 54 21.11.2022г абзац 2 пункта 2</w:t>
      </w:r>
      <w:r w:rsidRPr="00CA3ACB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осуществляется </w:t>
      </w:r>
      <w:r w:rsidRPr="00CA3ACB">
        <w:rPr>
          <w:rFonts w:eastAsia="Times New Roman" w:cstheme="minorHAnsi"/>
          <w:sz w:val="24"/>
          <w:szCs w:val="24"/>
          <w:lang w:val="ru-RU" w:eastAsia="ru-RU"/>
        </w:rPr>
        <w:t>Право ребенка жить и воспитываться в семье</w:t>
      </w:r>
      <w:r w:rsidRPr="00CA3ACB">
        <w:rPr>
          <w:rFonts w:eastAsia="Calibri" w:cstheme="minorHAnsi"/>
          <w:color w:val="222222"/>
          <w:sz w:val="24"/>
          <w:szCs w:val="24"/>
          <w:shd w:val="clear" w:color="auto" w:fill="FFFFFF"/>
          <w:lang w:val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CA3ACB">
        <w:rPr>
          <w:rFonts w:eastAsia="Calibri" w:cstheme="minorHAnsi"/>
          <w:color w:val="222222"/>
          <w:sz w:val="24"/>
          <w:szCs w:val="24"/>
          <w:shd w:val="clear" w:color="auto" w:fill="FFFFFF"/>
          <w:lang w:val="ru-RU"/>
        </w:rPr>
        <w:t>неполнородные</w:t>
      </w:r>
      <w:proofErr w:type="spellEnd"/>
      <w:r w:rsidRPr="00CA3ACB">
        <w:rPr>
          <w:rFonts w:eastAsia="Calibri" w:cstheme="minorHAnsi"/>
          <w:color w:val="222222"/>
          <w:sz w:val="24"/>
          <w:szCs w:val="24"/>
          <w:shd w:val="clear" w:color="auto" w:fill="FFFFFF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N 273-ФЗ "Об образовании в Российской Федерации".</w:t>
      </w:r>
    </w:p>
    <w:p w:rsidR="00CA3ACB" w:rsidRDefault="00CA3ACB" w:rsidP="00CA3ACB">
      <w:pPr>
        <w:shd w:val="clear" w:color="auto" w:fill="FFFFFF"/>
        <w:spacing w:before="0" w:beforeAutospacing="0" w:after="0" w:afterAutospacing="0"/>
        <w:textAlignment w:val="baseline"/>
        <w:rPr>
          <w:rFonts w:eastAsia="Calibri" w:cstheme="minorHAnsi"/>
          <w:color w:val="222222"/>
          <w:sz w:val="24"/>
          <w:szCs w:val="24"/>
          <w:shd w:val="clear" w:color="auto" w:fill="FFFFFF"/>
          <w:lang w:val="ru-RU"/>
        </w:rPr>
      </w:pPr>
    </w:p>
    <w:p w:rsidR="00CA3ACB" w:rsidRPr="00CA3ACB" w:rsidRDefault="00CA3ACB" w:rsidP="00CA3AC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A3AC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1.5. Согласно </w:t>
      </w:r>
      <w:r w:rsidRPr="00CA3A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Части</w:t>
      </w:r>
      <w:r w:rsidRPr="00B042B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3.1 статьи 67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2019, N 49, ст. 6970; N 52, ст. 7833; 2020, N 12, ст. 1645; 2021, N 18, ст. 3071; N 27, ст. 513</w:t>
      </w:r>
      <w:r w:rsidRPr="00CA3A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8) </w:t>
      </w:r>
      <w:r w:rsidRPr="00B042B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  <w:r w:rsidRPr="00CA3A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CA3A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неполнородные</w:t>
      </w:r>
      <w:proofErr w:type="spellEnd"/>
      <w:r w:rsidRPr="00CA3AC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</w:r>
    </w:p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530F9F" w:rsidRPr="001C096D" w:rsidRDefault="008506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1C096D">
        <w:rPr>
          <w:rFonts w:hAnsi="Times New Roman" w:cs="Times New Roman"/>
          <w:color w:val="000000"/>
          <w:sz w:val="24"/>
          <w:szCs w:val="24"/>
          <w:lang w:val="ru-RU"/>
        </w:rPr>
        <w:t>Прикубанского муниципального района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530F9F" w:rsidRPr="001C096D" w:rsidRDefault="008506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Управления образования о закрепленной территории — не позднее 10 календарных дней с момента его издания;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530F9F" w:rsidRPr="001C096D" w:rsidRDefault="00850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530F9F" w:rsidRPr="001C096D" w:rsidRDefault="008506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3.3.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bookmarkEnd w:id="0"/>
    <w:p w:rsidR="00530F9F" w:rsidRPr="001C096D" w:rsidRDefault="00850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C096D">
        <w:rPr>
          <w:lang w:val="ru-RU"/>
        </w:rPr>
        <w:br/>
      </w:r>
      <w:r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530F9F" w:rsidRPr="001C096D" w:rsidRDefault="00850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530F9F" w:rsidRPr="001C096D" w:rsidRDefault="00850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530F9F" w:rsidRPr="001C096D" w:rsidRDefault="00850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530F9F" w:rsidRDefault="008506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школу.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30F9F" w:rsidRDefault="008506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F9F" w:rsidRPr="001C096D" w:rsidRDefault="008506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530F9F" w:rsidRPr="001C096D" w:rsidRDefault="004E3E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8506A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530F9F" w:rsidRPr="001C096D" w:rsidRDefault="00850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96D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30F9F" w:rsidRPr="001C096D" w:rsidRDefault="004E3E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.12. Зачисление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="008506A7">
        <w:rPr>
          <w:rFonts w:hAnsi="Times New Roman" w:cs="Times New Roman"/>
          <w:color w:val="000000"/>
          <w:sz w:val="24"/>
          <w:szCs w:val="24"/>
        </w:rPr>
        <w:t> </w:t>
      </w:r>
      <w:r w:rsidR="008506A7" w:rsidRPr="001C096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530F9F" w:rsidRPr="001C09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D3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6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34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F7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E1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55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172"/>
    <w:multiLevelType w:val="multilevel"/>
    <w:tmpl w:val="42A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321C"/>
    <w:rsid w:val="00093F94"/>
    <w:rsid w:val="001C096D"/>
    <w:rsid w:val="002D33B1"/>
    <w:rsid w:val="002D3591"/>
    <w:rsid w:val="003514A0"/>
    <w:rsid w:val="004E3E86"/>
    <w:rsid w:val="004F7E17"/>
    <w:rsid w:val="00530F9F"/>
    <w:rsid w:val="005A05CE"/>
    <w:rsid w:val="00653AF6"/>
    <w:rsid w:val="008506A7"/>
    <w:rsid w:val="008E1196"/>
    <w:rsid w:val="00B73A5A"/>
    <w:rsid w:val="00CA3A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2D0F-E926-AC43-8786-C76C8FC4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A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32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Semeynyy-kodeks/Razdel-IV/Glava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Semeynyy-kodeks/Razdel-IV/" TargetMode="External"/><Relationship Id="rId5" Type="http://schemas.openxmlformats.org/officeDocument/2006/relationships/hyperlink" Target="https://rulaws.ru/Semeynyy-kode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dc:description>Подготовлено экспертами Актион-МЦФЭР</dc:description>
  <cp:lastModifiedBy>iRU</cp:lastModifiedBy>
  <cp:revision>2</cp:revision>
  <cp:lastPrinted>2023-03-30T07:59:00Z</cp:lastPrinted>
  <dcterms:created xsi:type="dcterms:W3CDTF">2023-07-03T06:06:00Z</dcterms:created>
  <dcterms:modified xsi:type="dcterms:W3CDTF">2023-07-03T06:06:00Z</dcterms:modified>
</cp:coreProperties>
</file>